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374A" w14:textId="035868C6" w:rsidR="00C945EF" w:rsidRDefault="00C945EF" w:rsidP="00C945EF">
      <w:r w:rsidRPr="00C945EF">
        <w:t xml:space="preserve">Le </w:t>
      </w:r>
      <w:proofErr w:type="spellStart"/>
      <w:r w:rsidRPr="00C945EF">
        <w:rPr>
          <w:b/>
          <w:bCs/>
        </w:rPr>
        <w:t>McLouis</w:t>
      </w:r>
      <w:proofErr w:type="spellEnd"/>
      <w:r w:rsidRPr="00C945EF">
        <w:rPr>
          <w:b/>
          <w:bCs/>
        </w:rPr>
        <w:t xml:space="preserve"> MC4 Slim 331 millésime 2027</w:t>
      </w:r>
      <w:r w:rsidRPr="00C945EF">
        <w:t xml:space="preserve"> est un camping-car profilé compact, conçu pour privilégier la maniabilité sans sacrifier le confort à bord. Il fait partie de la </w:t>
      </w:r>
      <w:r w:rsidRPr="00C945EF">
        <w:rPr>
          <w:b/>
          <w:bCs/>
        </w:rPr>
        <w:t>série 300 Slim</w:t>
      </w:r>
      <w:r w:rsidRPr="00C945EF">
        <w:t xml:space="preserve"> de </w:t>
      </w:r>
      <w:proofErr w:type="spellStart"/>
      <w:r w:rsidRPr="00C945EF">
        <w:t>McLouis</w:t>
      </w:r>
      <w:proofErr w:type="spellEnd"/>
      <w:r w:rsidRPr="00C945EF">
        <w:t xml:space="preserve">. </w:t>
      </w:r>
      <w:r w:rsidR="00634864" w:rsidRPr="00C945EF">
        <w:t xml:space="preserve"> </w:t>
      </w:r>
    </w:p>
    <w:p w14:paraId="41D7E66D" w14:textId="77777777" w:rsidR="00634864" w:rsidRPr="00C945EF" w:rsidRDefault="00634864" w:rsidP="00C945EF"/>
    <w:p w14:paraId="700BD205" w14:textId="77777777" w:rsidR="00C945EF" w:rsidRPr="00C945EF" w:rsidRDefault="00C945EF" w:rsidP="00C945EF">
      <w:pPr>
        <w:rPr>
          <w:b/>
          <w:bCs/>
        </w:rPr>
      </w:pPr>
      <w:proofErr w:type="spellStart"/>
      <w:r w:rsidRPr="00C945EF">
        <w:rPr>
          <w:b/>
          <w:bCs/>
        </w:rPr>
        <w:t>McLouis</w:t>
      </w:r>
      <w:proofErr w:type="spellEnd"/>
      <w:r w:rsidRPr="00C945EF">
        <w:rPr>
          <w:b/>
          <w:bCs/>
        </w:rPr>
        <w:t xml:space="preserve"> MC4 Slim 331 2027 : présentation</w:t>
      </w:r>
    </w:p>
    <w:p w14:paraId="1084F63E" w14:textId="424322E5" w:rsidR="00C945EF" w:rsidRPr="00C945EF" w:rsidRDefault="00C945EF" w:rsidP="00C945EF">
      <w:r w:rsidRPr="00C945EF">
        <w:t xml:space="preserve">Avec ses </w:t>
      </w:r>
      <w:r w:rsidRPr="00C945EF">
        <w:rPr>
          <w:b/>
          <w:bCs/>
        </w:rPr>
        <w:t>5,99 m de longueur et seulement 2,15 m de largeur</w:t>
      </w:r>
      <w:r w:rsidRPr="00C945EF">
        <w:t xml:space="preserve">, le MC4 Slim 331 est particulièrement facile à conduire et à stationner par rapport à un profilé traditionnel. Il repose sur un </w:t>
      </w:r>
      <w:r w:rsidRPr="00C945EF">
        <w:rPr>
          <w:b/>
          <w:bCs/>
        </w:rPr>
        <w:t>Ford Transit</w:t>
      </w:r>
      <w:r w:rsidRPr="00C945EF">
        <w:t xml:space="preserve"> avec moteur </w:t>
      </w:r>
      <w:r w:rsidRPr="00C945EF">
        <w:rPr>
          <w:b/>
          <w:bCs/>
        </w:rPr>
        <w:t>2.0 TDI de 130 ch</w:t>
      </w:r>
      <w:r w:rsidRPr="00C945EF">
        <w:t xml:space="preserve">. Il offre </w:t>
      </w:r>
      <w:r w:rsidRPr="00C945EF">
        <w:rPr>
          <w:b/>
          <w:bCs/>
        </w:rPr>
        <w:t>4 places homologuées</w:t>
      </w:r>
      <w:r w:rsidRPr="00C945EF">
        <w:t xml:space="preserve"> et une configuration de couchage de </w:t>
      </w:r>
      <w:r w:rsidRPr="00C945EF">
        <w:rPr>
          <w:b/>
          <w:bCs/>
        </w:rPr>
        <w:t>2 places + possibilités supplémentaires</w:t>
      </w:r>
      <w:r w:rsidRPr="00C945EF">
        <w:t xml:space="preserve"> selon les options. </w:t>
      </w:r>
    </w:p>
    <w:p w14:paraId="57E755B4" w14:textId="526018BB" w:rsidR="00C945EF" w:rsidRPr="00C945EF" w:rsidRDefault="00C945EF" w:rsidP="00C945EF">
      <w:r w:rsidRPr="00C945EF">
        <w:t xml:space="preserve">À l'arrière, on trouve un </w:t>
      </w:r>
      <w:r w:rsidRPr="00C945EF">
        <w:rPr>
          <w:b/>
          <w:bCs/>
        </w:rPr>
        <w:t>lit transversal</w:t>
      </w:r>
      <w:r w:rsidRPr="00C945EF">
        <w:t xml:space="preserve"> d'environ </w:t>
      </w:r>
      <w:r w:rsidRPr="00C945EF">
        <w:rPr>
          <w:b/>
          <w:bCs/>
        </w:rPr>
        <w:t>201 × 129/119 cm</w:t>
      </w:r>
      <w:r w:rsidRPr="00C945EF">
        <w:t>, installé au-dessus d'une soute modulable. Cette implantation permet de conserver une soute intéressante tout en gardant un véhicule très compact.</w:t>
      </w:r>
    </w:p>
    <w:p w14:paraId="60CFC889" w14:textId="77777777" w:rsidR="00C945EF" w:rsidRPr="00C945EF" w:rsidRDefault="00C945EF" w:rsidP="00C945EF">
      <w:pPr>
        <w:rPr>
          <w:b/>
          <w:bCs/>
        </w:rPr>
      </w:pPr>
      <w:r w:rsidRPr="00C945EF">
        <w:rPr>
          <w:b/>
          <w:bCs/>
        </w:rPr>
        <w:t>Un intérieur bien optimisé</w:t>
      </w:r>
    </w:p>
    <w:p w14:paraId="1E4D0A0F" w14:textId="43350846" w:rsidR="00C945EF" w:rsidRPr="00C945EF" w:rsidRDefault="00C945EF" w:rsidP="00C945EF">
      <w:r w:rsidRPr="00C945EF">
        <w:t xml:space="preserve">La partie salon est organisée autour d'une </w:t>
      </w:r>
      <w:r w:rsidRPr="00C945EF">
        <w:rPr>
          <w:b/>
          <w:bCs/>
        </w:rPr>
        <w:t>dînette en L</w:t>
      </w:r>
      <w:r w:rsidRPr="00C945EF">
        <w:t xml:space="preserve">, avec une table modulable. L'espace peut recevoir en option un </w:t>
      </w:r>
      <w:r w:rsidRPr="00C945EF">
        <w:rPr>
          <w:b/>
          <w:bCs/>
        </w:rPr>
        <w:t>lit de pavillon électrique de 190 cm</w:t>
      </w:r>
      <w:r w:rsidRPr="00C945EF">
        <w:t xml:space="preserve">, permettant de transformer facilement le véhicule en véritable 4-couchages. Un couchage supplémentaire dans la dînette est également prévu en option. </w:t>
      </w:r>
    </w:p>
    <w:p w14:paraId="0C87B692" w14:textId="77777777" w:rsidR="00C945EF" w:rsidRPr="00C945EF" w:rsidRDefault="00C945EF" w:rsidP="00C945EF">
      <w:r w:rsidRPr="00C945EF">
        <w:t>La cuisine, de conception linéaire, comprend notamment :</w:t>
      </w:r>
    </w:p>
    <w:p w14:paraId="4D73BFB4" w14:textId="62EB6EDC" w:rsidR="00C945EF" w:rsidRPr="00C945EF" w:rsidRDefault="00634864" w:rsidP="00C945EF">
      <w:pPr>
        <w:numPr>
          <w:ilvl w:val="0"/>
          <w:numId w:val="1"/>
        </w:numPr>
      </w:pPr>
      <w:r w:rsidRPr="00C945EF">
        <w:t>Une</w:t>
      </w:r>
      <w:r w:rsidR="00C945EF" w:rsidRPr="00C945EF">
        <w:t xml:space="preserve"> plaque de cuisson </w:t>
      </w:r>
      <w:r w:rsidR="00C945EF" w:rsidRPr="00C945EF">
        <w:rPr>
          <w:b/>
          <w:bCs/>
        </w:rPr>
        <w:t>2 feux</w:t>
      </w:r>
      <w:r w:rsidR="00C945EF" w:rsidRPr="00C945EF">
        <w:t xml:space="preserve"> ;</w:t>
      </w:r>
    </w:p>
    <w:p w14:paraId="6C8E2CDC" w14:textId="5992FF95" w:rsidR="00C945EF" w:rsidRPr="00C945EF" w:rsidRDefault="00634864" w:rsidP="00C945EF">
      <w:pPr>
        <w:numPr>
          <w:ilvl w:val="0"/>
          <w:numId w:val="1"/>
        </w:numPr>
      </w:pPr>
      <w:r w:rsidRPr="00C945EF">
        <w:t>Un</w:t>
      </w:r>
      <w:r w:rsidR="00C945EF" w:rsidRPr="00C945EF">
        <w:t xml:space="preserve"> réfrigérateur automatique </w:t>
      </w:r>
      <w:proofErr w:type="spellStart"/>
      <w:r w:rsidR="00C945EF" w:rsidRPr="00C945EF">
        <w:t>trimixte</w:t>
      </w:r>
      <w:proofErr w:type="spellEnd"/>
      <w:r w:rsidR="00C945EF" w:rsidRPr="00C945EF">
        <w:t xml:space="preserve"> de </w:t>
      </w:r>
      <w:r w:rsidR="00C945EF" w:rsidRPr="00C945EF">
        <w:rPr>
          <w:b/>
          <w:bCs/>
        </w:rPr>
        <w:t>137 litres</w:t>
      </w:r>
      <w:r w:rsidR="00C945EF" w:rsidRPr="00C945EF">
        <w:t xml:space="preserve"> ;</w:t>
      </w:r>
    </w:p>
    <w:p w14:paraId="255BF746" w14:textId="4C73FED5" w:rsidR="00C945EF" w:rsidRPr="00C945EF" w:rsidRDefault="00634864" w:rsidP="00C945EF">
      <w:pPr>
        <w:numPr>
          <w:ilvl w:val="0"/>
          <w:numId w:val="1"/>
        </w:numPr>
      </w:pPr>
      <w:r w:rsidRPr="00C945EF">
        <w:t>Un</w:t>
      </w:r>
      <w:r w:rsidR="00C945EF" w:rsidRPr="00C945EF">
        <w:t xml:space="preserve"> évier rond ;</w:t>
      </w:r>
    </w:p>
    <w:p w14:paraId="5429FBF0" w14:textId="4C9F2476" w:rsidR="00C945EF" w:rsidRPr="00C945EF" w:rsidRDefault="00634864" w:rsidP="00C945EF">
      <w:pPr>
        <w:numPr>
          <w:ilvl w:val="0"/>
          <w:numId w:val="1"/>
        </w:numPr>
      </w:pPr>
      <w:r w:rsidRPr="00C945EF">
        <w:t>De</w:t>
      </w:r>
      <w:r w:rsidR="00C945EF" w:rsidRPr="00C945EF">
        <w:t xml:space="preserve"> nombreux rangements ;</w:t>
      </w:r>
    </w:p>
    <w:p w14:paraId="69B31946" w14:textId="01554DA7" w:rsidR="00C945EF" w:rsidRPr="00C945EF" w:rsidRDefault="00634864" w:rsidP="00C945EF">
      <w:pPr>
        <w:numPr>
          <w:ilvl w:val="0"/>
          <w:numId w:val="1"/>
        </w:numPr>
      </w:pPr>
      <w:r w:rsidRPr="00C945EF">
        <w:t>Un</w:t>
      </w:r>
      <w:r w:rsidR="00C945EF" w:rsidRPr="00C945EF">
        <w:t xml:space="preserve"> plan de travail latéral amovible. </w:t>
      </w:r>
    </w:p>
    <w:p w14:paraId="16DD92A3" w14:textId="580D4209" w:rsidR="00C945EF" w:rsidRPr="00C945EF" w:rsidRDefault="00C945EF" w:rsidP="00C945EF">
      <w:r w:rsidRPr="00C945EF">
        <w:t xml:space="preserve">La </w:t>
      </w:r>
      <w:r w:rsidRPr="00C945EF">
        <w:rPr>
          <w:b/>
          <w:bCs/>
        </w:rPr>
        <w:t xml:space="preserve">salle de bains </w:t>
      </w:r>
      <w:proofErr w:type="spellStart"/>
      <w:r w:rsidRPr="00C945EF">
        <w:rPr>
          <w:b/>
          <w:bCs/>
        </w:rPr>
        <w:t>vario</w:t>
      </w:r>
      <w:proofErr w:type="spellEnd"/>
      <w:r w:rsidRPr="00C945EF">
        <w:t xml:space="preserve"> constitue l'une des particularités du 331 : grâce à la paroi du lavabo pivotante, l'espace peut être transformé pour obtenir soit une zone WC plus importante, soit une douche plus spacieuse. </w:t>
      </w:r>
    </w:p>
    <w:p w14:paraId="4D4F2286" w14:textId="77777777" w:rsidR="00C945EF" w:rsidRPr="00C945EF" w:rsidRDefault="00C945EF" w:rsidP="00C945EF">
      <w:pPr>
        <w:rPr>
          <w:b/>
          <w:bCs/>
        </w:rPr>
      </w:pPr>
      <w:r w:rsidRPr="00C945EF">
        <w:rPr>
          <w:b/>
          <w:bCs/>
        </w:rPr>
        <w:t>Équipements et ambiance</w:t>
      </w:r>
    </w:p>
    <w:p w14:paraId="6FEC4811" w14:textId="0988EBE1" w:rsidR="00C945EF" w:rsidRPr="00C945EF" w:rsidRDefault="00C945EF" w:rsidP="00C945EF">
      <w:r w:rsidRPr="00C945EF">
        <w:t xml:space="preserve">Le 331 adopte une présentation intérieure moderne avec des meubles aux teintes crème et des éléments anthracite. Les équipements comprennent notamment des baies Seitz, plusieurs lanterneaux, un éclairage extérieur LED et une porte d'entrée XL avec moustiquaire. </w:t>
      </w:r>
    </w:p>
    <w:p w14:paraId="5695A8C3" w14:textId="64CDBFF2" w:rsidR="00C945EF" w:rsidRPr="00C945EF" w:rsidRDefault="00C945EF" w:rsidP="00C945EF">
      <w:proofErr w:type="spellStart"/>
      <w:r w:rsidRPr="00C945EF">
        <w:lastRenderedPageBreak/>
        <w:t>McLouis</w:t>
      </w:r>
      <w:proofErr w:type="spellEnd"/>
      <w:r w:rsidRPr="00C945EF">
        <w:t xml:space="preserve"> met également en avant la conception de sa cellule avec des matériaux destinés à améliorer </w:t>
      </w:r>
      <w:r w:rsidRPr="00C945EF">
        <w:rPr>
          <w:b/>
          <w:bCs/>
        </w:rPr>
        <w:t>l'isolation, la résistance et la réduction des ponts thermiques</w:t>
      </w:r>
      <w:r w:rsidRPr="00C945EF">
        <w:t xml:space="preserve">. </w:t>
      </w:r>
    </w:p>
    <w:p w14:paraId="467832F5" w14:textId="4449A35F" w:rsidR="00C945EF" w:rsidRPr="00C945EF" w:rsidRDefault="00C945EF" w:rsidP="00C945EF">
      <w:pPr>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9"/>
        <w:gridCol w:w="2428"/>
      </w:tblGrid>
      <w:tr w:rsidR="00C945EF" w:rsidRPr="00C945EF" w14:paraId="5D5D32B2" w14:textId="77777777">
        <w:trPr>
          <w:tblHeader/>
          <w:tblCellSpacing w:w="15" w:type="dxa"/>
        </w:trPr>
        <w:tc>
          <w:tcPr>
            <w:tcW w:w="0" w:type="auto"/>
            <w:vAlign w:val="center"/>
            <w:hideMark/>
          </w:tcPr>
          <w:p w14:paraId="0C47ACFC" w14:textId="77777777" w:rsidR="00C945EF" w:rsidRPr="00C945EF" w:rsidRDefault="00C945EF" w:rsidP="00C945EF">
            <w:pPr>
              <w:rPr>
                <w:b/>
                <w:bCs/>
              </w:rPr>
            </w:pPr>
            <w:r w:rsidRPr="00C945EF">
              <w:rPr>
                <w:b/>
                <w:bCs/>
              </w:rPr>
              <w:t>Caractéristique</w:t>
            </w:r>
          </w:p>
        </w:tc>
        <w:tc>
          <w:tcPr>
            <w:tcW w:w="0" w:type="auto"/>
            <w:vAlign w:val="center"/>
            <w:hideMark/>
          </w:tcPr>
          <w:p w14:paraId="34C3FA11" w14:textId="77777777" w:rsidR="00C945EF" w:rsidRPr="00C945EF" w:rsidRDefault="00C945EF" w:rsidP="00C945EF">
            <w:pPr>
              <w:rPr>
                <w:b/>
                <w:bCs/>
              </w:rPr>
            </w:pPr>
            <w:r w:rsidRPr="00C945EF">
              <w:rPr>
                <w:b/>
                <w:bCs/>
              </w:rPr>
              <w:t>MC4 Slim 331</w:t>
            </w:r>
          </w:p>
        </w:tc>
      </w:tr>
      <w:tr w:rsidR="00C945EF" w:rsidRPr="00C945EF" w14:paraId="6DE43548" w14:textId="77777777">
        <w:trPr>
          <w:tblCellSpacing w:w="15" w:type="dxa"/>
        </w:trPr>
        <w:tc>
          <w:tcPr>
            <w:tcW w:w="0" w:type="auto"/>
            <w:vAlign w:val="center"/>
            <w:hideMark/>
          </w:tcPr>
          <w:p w14:paraId="5B6EAC4E" w14:textId="77777777" w:rsidR="00C945EF" w:rsidRPr="00C945EF" w:rsidRDefault="00C945EF" w:rsidP="00C945EF">
            <w:r w:rsidRPr="00C945EF">
              <w:t>Type</w:t>
            </w:r>
          </w:p>
        </w:tc>
        <w:tc>
          <w:tcPr>
            <w:tcW w:w="0" w:type="auto"/>
            <w:vAlign w:val="center"/>
            <w:hideMark/>
          </w:tcPr>
          <w:p w14:paraId="3FD51DC7" w14:textId="77777777" w:rsidR="00C945EF" w:rsidRPr="00C945EF" w:rsidRDefault="00C945EF" w:rsidP="00C945EF">
            <w:r w:rsidRPr="00C945EF">
              <w:t>Profilé compact</w:t>
            </w:r>
          </w:p>
        </w:tc>
      </w:tr>
      <w:tr w:rsidR="00C945EF" w:rsidRPr="00C945EF" w14:paraId="2EC375AC" w14:textId="77777777">
        <w:trPr>
          <w:tblCellSpacing w:w="15" w:type="dxa"/>
        </w:trPr>
        <w:tc>
          <w:tcPr>
            <w:tcW w:w="0" w:type="auto"/>
            <w:vAlign w:val="center"/>
            <w:hideMark/>
          </w:tcPr>
          <w:p w14:paraId="66DCEAC3" w14:textId="77777777" w:rsidR="00C945EF" w:rsidRPr="00C945EF" w:rsidRDefault="00C945EF" w:rsidP="00C945EF">
            <w:r w:rsidRPr="00C945EF">
              <w:t>Porteur</w:t>
            </w:r>
          </w:p>
        </w:tc>
        <w:tc>
          <w:tcPr>
            <w:tcW w:w="0" w:type="auto"/>
            <w:vAlign w:val="center"/>
            <w:hideMark/>
          </w:tcPr>
          <w:p w14:paraId="4427325A" w14:textId="77777777" w:rsidR="00C945EF" w:rsidRPr="00C945EF" w:rsidRDefault="00C945EF" w:rsidP="00C945EF">
            <w:r w:rsidRPr="00C945EF">
              <w:t>Ford Transit</w:t>
            </w:r>
          </w:p>
        </w:tc>
      </w:tr>
      <w:tr w:rsidR="00C945EF" w:rsidRPr="00C945EF" w14:paraId="7B1B58DF" w14:textId="77777777">
        <w:trPr>
          <w:tblCellSpacing w:w="15" w:type="dxa"/>
        </w:trPr>
        <w:tc>
          <w:tcPr>
            <w:tcW w:w="0" w:type="auto"/>
            <w:vAlign w:val="center"/>
            <w:hideMark/>
          </w:tcPr>
          <w:p w14:paraId="1B860C32" w14:textId="77777777" w:rsidR="00C945EF" w:rsidRPr="00C945EF" w:rsidRDefault="00C945EF" w:rsidP="00C945EF">
            <w:r w:rsidRPr="00C945EF">
              <w:t>Moteur</w:t>
            </w:r>
          </w:p>
        </w:tc>
        <w:tc>
          <w:tcPr>
            <w:tcW w:w="0" w:type="auto"/>
            <w:vAlign w:val="center"/>
            <w:hideMark/>
          </w:tcPr>
          <w:p w14:paraId="008EA34C" w14:textId="77777777" w:rsidR="00C945EF" w:rsidRPr="00C945EF" w:rsidRDefault="00C945EF" w:rsidP="00C945EF">
            <w:r w:rsidRPr="00C945EF">
              <w:t xml:space="preserve">2.0 TDI – 130 </w:t>
            </w:r>
            <w:proofErr w:type="spellStart"/>
            <w:r w:rsidRPr="00C945EF">
              <w:t>ch</w:t>
            </w:r>
            <w:proofErr w:type="spellEnd"/>
          </w:p>
        </w:tc>
      </w:tr>
      <w:tr w:rsidR="00C945EF" w:rsidRPr="00C945EF" w14:paraId="5380BB50" w14:textId="77777777">
        <w:trPr>
          <w:tblCellSpacing w:w="15" w:type="dxa"/>
        </w:trPr>
        <w:tc>
          <w:tcPr>
            <w:tcW w:w="0" w:type="auto"/>
            <w:vAlign w:val="center"/>
            <w:hideMark/>
          </w:tcPr>
          <w:p w14:paraId="632D610A" w14:textId="77777777" w:rsidR="00C945EF" w:rsidRPr="00C945EF" w:rsidRDefault="00C945EF" w:rsidP="00C945EF">
            <w:r w:rsidRPr="00C945EF">
              <w:t>Longueur</w:t>
            </w:r>
          </w:p>
        </w:tc>
        <w:tc>
          <w:tcPr>
            <w:tcW w:w="0" w:type="auto"/>
            <w:vAlign w:val="center"/>
            <w:hideMark/>
          </w:tcPr>
          <w:p w14:paraId="5EF0B5F1" w14:textId="77777777" w:rsidR="00C945EF" w:rsidRPr="00C945EF" w:rsidRDefault="00C945EF" w:rsidP="00C945EF">
            <w:r w:rsidRPr="00C945EF">
              <w:rPr>
                <w:b/>
                <w:bCs/>
              </w:rPr>
              <w:t>5,99 m</w:t>
            </w:r>
          </w:p>
        </w:tc>
      </w:tr>
      <w:tr w:rsidR="00C945EF" w:rsidRPr="00C945EF" w14:paraId="32CB2D76" w14:textId="77777777">
        <w:trPr>
          <w:tblCellSpacing w:w="15" w:type="dxa"/>
        </w:trPr>
        <w:tc>
          <w:tcPr>
            <w:tcW w:w="0" w:type="auto"/>
            <w:vAlign w:val="center"/>
            <w:hideMark/>
          </w:tcPr>
          <w:p w14:paraId="0C9EC0F6" w14:textId="77777777" w:rsidR="00C945EF" w:rsidRPr="00C945EF" w:rsidRDefault="00C945EF" w:rsidP="00C945EF">
            <w:r w:rsidRPr="00C945EF">
              <w:t>Largeur</w:t>
            </w:r>
          </w:p>
        </w:tc>
        <w:tc>
          <w:tcPr>
            <w:tcW w:w="0" w:type="auto"/>
            <w:vAlign w:val="center"/>
            <w:hideMark/>
          </w:tcPr>
          <w:p w14:paraId="415D4920" w14:textId="77777777" w:rsidR="00C945EF" w:rsidRPr="00C945EF" w:rsidRDefault="00C945EF" w:rsidP="00C945EF">
            <w:r w:rsidRPr="00C945EF">
              <w:rPr>
                <w:b/>
                <w:bCs/>
              </w:rPr>
              <w:t>2,15 m</w:t>
            </w:r>
          </w:p>
        </w:tc>
      </w:tr>
      <w:tr w:rsidR="00C945EF" w:rsidRPr="00C945EF" w14:paraId="25539009" w14:textId="77777777">
        <w:trPr>
          <w:tblCellSpacing w:w="15" w:type="dxa"/>
        </w:trPr>
        <w:tc>
          <w:tcPr>
            <w:tcW w:w="0" w:type="auto"/>
            <w:vAlign w:val="center"/>
            <w:hideMark/>
          </w:tcPr>
          <w:p w14:paraId="379BE3BB" w14:textId="77777777" w:rsidR="00C945EF" w:rsidRPr="00C945EF" w:rsidRDefault="00C945EF" w:rsidP="00C945EF">
            <w:r w:rsidRPr="00C945EF">
              <w:t>Places homologuées</w:t>
            </w:r>
          </w:p>
        </w:tc>
        <w:tc>
          <w:tcPr>
            <w:tcW w:w="0" w:type="auto"/>
            <w:vAlign w:val="center"/>
            <w:hideMark/>
          </w:tcPr>
          <w:p w14:paraId="727C4AEE" w14:textId="77777777" w:rsidR="00C945EF" w:rsidRPr="00C945EF" w:rsidRDefault="00C945EF" w:rsidP="00C945EF">
            <w:r w:rsidRPr="00C945EF">
              <w:rPr>
                <w:b/>
                <w:bCs/>
              </w:rPr>
              <w:t>4</w:t>
            </w:r>
          </w:p>
        </w:tc>
      </w:tr>
      <w:tr w:rsidR="00C945EF" w:rsidRPr="00C945EF" w14:paraId="533BE40B" w14:textId="77777777">
        <w:trPr>
          <w:tblCellSpacing w:w="15" w:type="dxa"/>
        </w:trPr>
        <w:tc>
          <w:tcPr>
            <w:tcW w:w="0" w:type="auto"/>
            <w:vAlign w:val="center"/>
            <w:hideMark/>
          </w:tcPr>
          <w:p w14:paraId="11C9819D" w14:textId="77777777" w:rsidR="00C945EF" w:rsidRPr="00C945EF" w:rsidRDefault="00C945EF" w:rsidP="00C945EF">
            <w:r w:rsidRPr="00C945EF">
              <w:t>Couchage principal</w:t>
            </w:r>
          </w:p>
        </w:tc>
        <w:tc>
          <w:tcPr>
            <w:tcW w:w="0" w:type="auto"/>
            <w:vAlign w:val="center"/>
            <w:hideMark/>
          </w:tcPr>
          <w:p w14:paraId="7A7E1D6D" w14:textId="77777777" w:rsidR="00C945EF" w:rsidRPr="00C945EF" w:rsidRDefault="00C945EF" w:rsidP="00C945EF">
            <w:r w:rsidRPr="00C945EF">
              <w:t>Lit transversal</w:t>
            </w:r>
          </w:p>
        </w:tc>
      </w:tr>
      <w:tr w:rsidR="00C945EF" w:rsidRPr="00C945EF" w14:paraId="508415B0" w14:textId="77777777">
        <w:trPr>
          <w:tblCellSpacing w:w="15" w:type="dxa"/>
        </w:trPr>
        <w:tc>
          <w:tcPr>
            <w:tcW w:w="0" w:type="auto"/>
            <w:vAlign w:val="center"/>
            <w:hideMark/>
          </w:tcPr>
          <w:p w14:paraId="3BA8672B" w14:textId="77777777" w:rsidR="00C945EF" w:rsidRPr="00C945EF" w:rsidRDefault="00C945EF" w:rsidP="00C945EF">
            <w:r w:rsidRPr="00C945EF">
              <w:t>Lit arrière</w:t>
            </w:r>
          </w:p>
        </w:tc>
        <w:tc>
          <w:tcPr>
            <w:tcW w:w="0" w:type="auto"/>
            <w:vAlign w:val="center"/>
            <w:hideMark/>
          </w:tcPr>
          <w:p w14:paraId="468AA90C" w14:textId="77777777" w:rsidR="00C945EF" w:rsidRPr="00C945EF" w:rsidRDefault="00C945EF" w:rsidP="00C945EF">
            <w:r w:rsidRPr="00C945EF">
              <w:t xml:space="preserve">env. </w:t>
            </w:r>
            <w:r w:rsidRPr="00C945EF">
              <w:rPr>
                <w:b/>
                <w:bCs/>
              </w:rPr>
              <w:t>201 × 129/119 cm</w:t>
            </w:r>
          </w:p>
        </w:tc>
      </w:tr>
      <w:tr w:rsidR="00C945EF" w:rsidRPr="00C945EF" w14:paraId="7E46280E" w14:textId="77777777">
        <w:trPr>
          <w:tblCellSpacing w:w="15" w:type="dxa"/>
        </w:trPr>
        <w:tc>
          <w:tcPr>
            <w:tcW w:w="0" w:type="auto"/>
            <w:vAlign w:val="center"/>
            <w:hideMark/>
          </w:tcPr>
          <w:p w14:paraId="7640E317" w14:textId="77777777" w:rsidR="00C945EF" w:rsidRPr="00C945EF" w:rsidRDefault="00C945EF" w:rsidP="00C945EF">
            <w:r w:rsidRPr="00C945EF">
              <w:t>Lit de pavillon</w:t>
            </w:r>
          </w:p>
        </w:tc>
        <w:tc>
          <w:tcPr>
            <w:tcW w:w="0" w:type="auto"/>
            <w:vAlign w:val="center"/>
            <w:hideMark/>
          </w:tcPr>
          <w:p w14:paraId="3254E79C" w14:textId="77777777" w:rsidR="00C945EF" w:rsidRPr="00C945EF" w:rsidRDefault="00C945EF" w:rsidP="00C945EF">
            <w:r w:rsidRPr="00C945EF">
              <w:rPr>
                <w:b/>
                <w:bCs/>
              </w:rPr>
              <w:t>190 × 90 cm</w:t>
            </w:r>
            <w:r w:rsidRPr="00C945EF">
              <w:t>, en option</w:t>
            </w:r>
          </w:p>
        </w:tc>
      </w:tr>
      <w:tr w:rsidR="00C945EF" w:rsidRPr="00C945EF" w14:paraId="19F5F60E" w14:textId="77777777">
        <w:trPr>
          <w:tblCellSpacing w:w="15" w:type="dxa"/>
        </w:trPr>
        <w:tc>
          <w:tcPr>
            <w:tcW w:w="0" w:type="auto"/>
            <w:vAlign w:val="center"/>
            <w:hideMark/>
          </w:tcPr>
          <w:p w14:paraId="647B9FDD" w14:textId="77777777" w:rsidR="00C945EF" w:rsidRPr="00C945EF" w:rsidRDefault="00C945EF" w:rsidP="00C945EF">
            <w:r w:rsidRPr="00C945EF">
              <w:t>Réfrigérateur</w:t>
            </w:r>
          </w:p>
        </w:tc>
        <w:tc>
          <w:tcPr>
            <w:tcW w:w="0" w:type="auto"/>
            <w:vAlign w:val="center"/>
            <w:hideMark/>
          </w:tcPr>
          <w:p w14:paraId="75B0C802" w14:textId="77777777" w:rsidR="00C945EF" w:rsidRPr="00C945EF" w:rsidRDefault="00C945EF" w:rsidP="00C945EF">
            <w:r w:rsidRPr="00C945EF">
              <w:rPr>
                <w:b/>
                <w:bCs/>
              </w:rPr>
              <w:t>137 L</w:t>
            </w:r>
          </w:p>
        </w:tc>
      </w:tr>
      <w:tr w:rsidR="00C945EF" w:rsidRPr="00C945EF" w14:paraId="15847B13" w14:textId="77777777">
        <w:trPr>
          <w:tblCellSpacing w:w="15" w:type="dxa"/>
        </w:trPr>
        <w:tc>
          <w:tcPr>
            <w:tcW w:w="0" w:type="auto"/>
            <w:vAlign w:val="center"/>
            <w:hideMark/>
          </w:tcPr>
          <w:p w14:paraId="0BED3E59" w14:textId="77777777" w:rsidR="00C945EF" w:rsidRPr="00C945EF" w:rsidRDefault="00C945EF" w:rsidP="00C945EF">
            <w:r w:rsidRPr="00C945EF">
              <w:t>Eau propre</w:t>
            </w:r>
          </w:p>
        </w:tc>
        <w:tc>
          <w:tcPr>
            <w:tcW w:w="0" w:type="auto"/>
            <w:vAlign w:val="center"/>
            <w:hideMark/>
          </w:tcPr>
          <w:p w14:paraId="277D85D8" w14:textId="36FF450C" w:rsidR="00C945EF" w:rsidRPr="00C945EF" w:rsidRDefault="00634864" w:rsidP="00C945EF">
            <w:r w:rsidRPr="00C945EF">
              <w:t>Jusqu’à</w:t>
            </w:r>
            <w:r w:rsidR="00C945EF" w:rsidRPr="00C945EF">
              <w:t xml:space="preserve"> </w:t>
            </w:r>
            <w:r w:rsidR="00C945EF" w:rsidRPr="00C945EF">
              <w:rPr>
                <w:b/>
                <w:bCs/>
              </w:rPr>
              <w:t>100 L à l'arrêt</w:t>
            </w:r>
          </w:p>
        </w:tc>
      </w:tr>
      <w:tr w:rsidR="00C945EF" w:rsidRPr="00C945EF" w14:paraId="3A831B9E" w14:textId="77777777">
        <w:trPr>
          <w:tblCellSpacing w:w="15" w:type="dxa"/>
        </w:trPr>
        <w:tc>
          <w:tcPr>
            <w:tcW w:w="0" w:type="auto"/>
            <w:vAlign w:val="center"/>
            <w:hideMark/>
          </w:tcPr>
          <w:p w14:paraId="167245F2" w14:textId="77777777" w:rsidR="00C945EF" w:rsidRPr="00C945EF" w:rsidRDefault="00C945EF" w:rsidP="00C945EF">
            <w:r w:rsidRPr="00C945EF">
              <w:t>Eaux usées</w:t>
            </w:r>
          </w:p>
        </w:tc>
        <w:tc>
          <w:tcPr>
            <w:tcW w:w="0" w:type="auto"/>
            <w:vAlign w:val="center"/>
            <w:hideMark/>
          </w:tcPr>
          <w:p w14:paraId="38F217AD" w14:textId="77777777" w:rsidR="00C945EF" w:rsidRPr="00C945EF" w:rsidRDefault="00C945EF" w:rsidP="00C945EF">
            <w:r w:rsidRPr="00C945EF">
              <w:rPr>
                <w:b/>
                <w:bCs/>
              </w:rPr>
              <w:t>90 L</w:t>
            </w:r>
          </w:p>
        </w:tc>
      </w:tr>
      <w:tr w:rsidR="00C945EF" w:rsidRPr="00C945EF" w14:paraId="65F9039D" w14:textId="77777777">
        <w:trPr>
          <w:tblCellSpacing w:w="15" w:type="dxa"/>
        </w:trPr>
        <w:tc>
          <w:tcPr>
            <w:tcW w:w="0" w:type="auto"/>
            <w:vAlign w:val="center"/>
            <w:hideMark/>
          </w:tcPr>
          <w:p w14:paraId="52C75915" w14:textId="77777777" w:rsidR="00C945EF" w:rsidRPr="00C945EF" w:rsidRDefault="00C945EF" w:rsidP="00C945EF">
            <w:r w:rsidRPr="00C945EF">
              <w:t>Chauffage</w:t>
            </w:r>
          </w:p>
        </w:tc>
        <w:tc>
          <w:tcPr>
            <w:tcW w:w="0" w:type="auto"/>
            <w:vAlign w:val="center"/>
            <w:hideMark/>
          </w:tcPr>
          <w:p w14:paraId="44B16EEB" w14:textId="77777777" w:rsidR="00C945EF" w:rsidRPr="00C945EF" w:rsidRDefault="00C945EF" w:rsidP="00C945EF">
            <w:r w:rsidRPr="00C945EF">
              <w:t>Combi Gaz 4 kW</w:t>
            </w:r>
          </w:p>
        </w:tc>
      </w:tr>
    </w:tbl>
    <w:p w14:paraId="59371D6F" w14:textId="77777777" w:rsidR="00634864" w:rsidRDefault="00634864" w:rsidP="00634864">
      <w:pPr>
        <w:pStyle w:val="Paragraphedeliste"/>
      </w:pPr>
      <w:r>
        <w:rPr>
          <w:rFonts w:ascii="Arial" w:hAnsi="Arial" w:cs="Arial"/>
        </w:rPr>
        <w:t> </w:t>
      </w:r>
      <w:r>
        <w:t xml:space="preserve">Tout notre stock n’est pas en ligne sur </w:t>
      </w:r>
      <w:proofErr w:type="spellStart"/>
      <w:r>
        <w:t>Leboncoin</w:t>
      </w:r>
      <w:proofErr w:type="spellEnd"/>
      <w:r>
        <w:t xml:space="preserve"> ! Pensez à consulter notre site Et rendez-nous visite en concession.</w:t>
      </w:r>
      <w:r>
        <w:rPr>
          <w:rFonts w:ascii="Arial" w:hAnsi="Arial" w:cs="Arial"/>
        </w:rPr>
        <w:t> </w:t>
      </w:r>
    </w:p>
    <w:p w14:paraId="32711C2B" w14:textId="77777777" w:rsidR="00634864" w:rsidRDefault="00634864" w:rsidP="00634864">
      <w:pPr>
        <w:pStyle w:val="Paragraphedeliste"/>
      </w:pPr>
    </w:p>
    <w:p w14:paraId="3852663A" w14:textId="77777777" w:rsidR="00634864" w:rsidRDefault="00634864" w:rsidP="00634864">
      <w:pPr>
        <w:pStyle w:val="Paragraphedeliste"/>
      </w:pPr>
      <w:r>
        <w:t xml:space="preserve">Pour trouver l’adresse de notre site, visitez notre boutique </w:t>
      </w:r>
      <w:proofErr w:type="spellStart"/>
      <w:r>
        <w:t>Leboncoin</w:t>
      </w:r>
      <w:proofErr w:type="spellEnd"/>
      <w:r>
        <w:t xml:space="preserve"> (rubrique “Vendu par” en bas de cette annonce), puis cliquez sur “Visiter notre site internet</w:t>
      </w:r>
    </w:p>
    <w:p w14:paraId="4C289949" w14:textId="77777777" w:rsidR="00634864" w:rsidRDefault="00634864" w:rsidP="00634864">
      <w:pPr>
        <w:pStyle w:val="Paragraphedeliste"/>
      </w:pPr>
    </w:p>
    <w:p w14:paraId="4C8D53AB" w14:textId="77777777" w:rsidR="00634864" w:rsidRDefault="00634864" w:rsidP="00634864">
      <w:pPr>
        <w:pStyle w:val="Paragraphedeliste"/>
      </w:pPr>
      <w:r>
        <w:t>________________________________________</w:t>
      </w:r>
    </w:p>
    <w:p w14:paraId="64CFB244" w14:textId="77777777" w:rsidR="00634864" w:rsidRDefault="00634864" w:rsidP="00634864">
      <w:pPr>
        <w:pStyle w:val="Paragraphedeliste"/>
      </w:pPr>
    </w:p>
    <w:p w14:paraId="0EF6D12B" w14:textId="77777777" w:rsidR="00634864" w:rsidRDefault="00634864" w:rsidP="00634864">
      <w:pPr>
        <w:pStyle w:val="Paragraphedeliste"/>
      </w:pPr>
      <w:r>
        <w:t xml:space="preserve">Pour tous conseils ou renseignements complémentaires, vous pouvez nous contacter par téléphone ou par mail. Cédric sera ravi de répondre à toutes vos questions. </w:t>
      </w:r>
    </w:p>
    <w:p w14:paraId="2DC318C4" w14:textId="77777777" w:rsidR="00634864" w:rsidRDefault="00634864" w:rsidP="00634864">
      <w:pPr>
        <w:pStyle w:val="Paragraphedeliste"/>
      </w:pPr>
    </w:p>
    <w:p w14:paraId="3099EF3F" w14:textId="77777777" w:rsidR="00634864" w:rsidRDefault="00634864" w:rsidP="00634864">
      <w:pPr>
        <w:pStyle w:val="Paragraphedeliste"/>
      </w:pPr>
      <w:r>
        <w:t xml:space="preserve">Possibilité de reprise de votre CAMPING CAR (tout âge) ou voitures. </w:t>
      </w:r>
    </w:p>
    <w:p w14:paraId="1C7C07C6" w14:textId="77777777" w:rsidR="00634864" w:rsidRDefault="00634864" w:rsidP="00634864">
      <w:pPr>
        <w:pStyle w:val="Paragraphedeliste"/>
      </w:pPr>
      <w:r>
        <w:t xml:space="preserve">Étude de financement sur mesure (entretien / extension de garantie ). </w:t>
      </w:r>
    </w:p>
    <w:p w14:paraId="5D430022" w14:textId="77777777" w:rsidR="00634864" w:rsidRDefault="00634864" w:rsidP="00634864">
      <w:pPr>
        <w:pStyle w:val="Paragraphedeliste"/>
      </w:pPr>
    </w:p>
    <w:p w14:paraId="6E6903F2" w14:textId="77777777" w:rsidR="00634864" w:rsidRDefault="00634864" w:rsidP="00634864">
      <w:pPr>
        <w:pStyle w:val="Paragraphedeliste"/>
      </w:pPr>
      <w:r>
        <w:t xml:space="preserve">À découvrir chez votre concessionnaire horizon. </w:t>
      </w:r>
    </w:p>
    <w:p w14:paraId="4DC954D2" w14:textId="77777777" w:rsidR="00634864" w:rsidRDefault="00634864" w:rsidP="00634864">
      <w:pPr>
        <w:pStyle w:val="Paragraphedeliste"/>
      </w:pPr>
      <w:r>
        <w:t>PILOTE / CHAUSSON / MAC LOUIS / CAMPEREVE / ITINEO</w:t>
      </w:r>
    </w:p>
    <w:p w14:paraId="3FC7EA82" w14:textId="77777777" w:rsidR="00634864" w:rsidRDefault="00634864" w:rsidP="00634864">
      <w:pPr>
        <w:pStyle w:val="Paragraphedeliste"/>
      </w:pPr>
      <w:r>
        <w:t xml:space="preserve">Camping-cars neufs et occasions révisés et garantis </w:t>
      </w:r>
    </w:p>
    <w:p w14:paraId="737C5E7B" w14:textId="77777777" w:rsidR="00634864" w:rsidRDefault="00634864" w:rsidP="00634864">
      <w:pPr>
        <w:pStyle w:val="Paragraphedeliste"/>
      </w:pPr>
      <w:r>
        <w:t xml:space="preserve">Atelier / magasin accessoires </w:t>
      </w:r>
    </w:p>
    <w:p w14:paraId="05418C0C" w14:textId="77777777" w:rsidR="00634864" w:rsidRDefault="00634864" w:rsidP="00634864">
      <w:pPr>
        <w:pStyle w:val="Paragraphedeliste"/>
      </w:pPr>
      <w:r>
        <w:t xml:space="preserve">Achats cash </w:t>
      </w:r>
    </w:p>
    <w:p w14:paraId="3EA66979" w14:textId="77777777" w:rsidR="00634864" w:rsidRDefault="00634864" w:rsidP="00634864">
      <w:pPr>
        <w:pStyle w:val="Paragraphedeliste"/>
      </w:pPr>
      <w:r>
        <w:t xml:space="preserve">Carrosserie </w:t>
      </w:r>
    </w:p>
    <w:p w14:paraId="11291AE1" w14:textId="77777777" w:rsidR="00634864" w:rsidRDefault="00634864" w:rsidP="00634864">
      <w:pPr>
        <w:pStyle w:val="Paragraphedeliste"/>
      </w:pPr>
      <w:r>
        <w:t xml:space="preserve">1 rue d’Anjou </w:t>
      </w:r>
    </w:p>
    <w:p w14:paraId="70F8EDFF" w14:textId="77777777" w:rsidR="00634864" w:rsidRPr="00C555F7" w:rsidRDefault="00634864" w:rsidP="00634864">
      <w:r>
        <w:t>76240 le Mesnil Esnard</w:t>
      </w:r>
    </w:p>
    <w:p w14:paraId="18CF3BB0" w14:textId="77777777" w:rsidR="00634864" w:rsidRPr="0014501A" w:rsidRDefault="00634864" w:rsidP="00634864"/>
    <w:p w14:paraId="1835E6CF" w14:textId="77777777" w:rsidR="00C945EF" w:rsidRDefault="00C945EF"/>
    <w:sectPr w:rsidR="00C945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4BE3"/>
    <w:multiLevelType w:val="multilevel"/>
    <w:tmpl w:val="33C0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979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EF"/>
    <w:rsid w:val="00634864"/>
    <w:rsid w:val="00C77ABB"/>
    <w:rsid w:val="00C945EF"/>
    <w:rsid w:val="00F170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FA49"/>
  <w15:chartTrackingRefBased/>
  <w15:docId w15:val="{9FFFB63A-25C8-41C0-8758-A8151F72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94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94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945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945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945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945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945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945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945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945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945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945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945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945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945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945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945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945EF"/>
    <w:rPr>
      <w:rFonts w:eastAsiaTheme="majorEastAsia" w:cstheme="majorBidi"/>
      <w:color w:val="272727" w:themeColor="text1" w:themeTint="D8"/>
    </w:rPr>
  </w:style>
  <w:style w:type="paragraph" w:styleId="Titre">
    <w:name w:val="Title"/>
    <w:basedOn w:val="Normal"/>
    <w:next w:val="Normal"/>
    <w:link w:val="TitreCar"/>
    <w:uiPriority w:val="10"/>
    <w:qFormat/>
    <w:rsid w:val="00C94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45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945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945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945EF"/>
    <w:pPr>
      <w:spacing w:before="160"/>
      <w:jc w:val="center"/>
    </w:pPr>
    <w:rPr>
      <w:i/>
      <w:iCs/>
      <w:color w:val="404040" w:themeColor="text1" w:themeTint="BF"/>
    </w:rPr>
  </w:style>
  <w:style w:type="character" w:customStyle="1" w:styleId="CitationCar">
    <w:name w:val="Citation Car"/>
    <w:basedOn w:val="Policepardfaut"/>
    <w:link w:val="Citation"/>
    <w:uiPriority w:val="29"/>
    <w:rsid w:val="00C945EF"/>
    <w:rPr>
      <w:i/>
      <w:iCs/>
      <w:color w:val="404040" w:themeColor="text1" w:themeTint="BF"/>
    </w:rPr>
  </w:style>
  <w:style w:type="paragraph" w:styleId="Paragraphedeliste">
    <w:name w:val="List Paragraph"/>
    <w:basedOn w:val="Normal"/>
    <w:uiPriority w:val="34"/>
    <w:qFormat/>
    <w:rsid w:val="00C945EF"/>
    <w:pPr>
      <w:ind w:left="720"/>
      <w:contextualSpacing/>
    </w:pPr>
  </w:style>
  <w:style w:type="character" w:styleId="Accentuationintense">
    <w:name w:val="Intense Emphasis"/>
    <w:basedOn w:val="Policepardfaut"/>
    <w:uiPriority w:val="21"/>
    <w:qFormat/>
    <w:rsid w:val="00C945EF"/>
    <w:rPr>
      <w:i/>
      <w:iCs/>
      <w:color w:val="0F4761" w:themeColor="accent1" w:themeShade="BF"/>
    </w:rPr>
  </w:style>
  <w:style w:type="paragraph" w:styleId="Citationintense">
    <w:name w:val="Intense Quote"/>
    <w:basedOn w:val="Normal"/>
    <w:next w:val="Normal"/>
    <w:link w:val="CitationintenseCar"/>
    <w:uiPriority w:val="30"/>
    <w:qFormat/>
    <w:rsid w:val="00C94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945EF"/>
    <w:rPr>
      <w:i/>
      <w:iCs/>
      <w:color w:val="0F4761" w:themeColor="accent1" w:themeShade="BF"/>
    </w:rPr>
  </w:style>
  <w:style w:type="character" w:styleId="Rfrenceintense">
    <w:name w:val="Intense Reference"/>
    <w:basedOn w:val="Policepardfaut"/>
    <w:uiPriority w:val="32"/>
    <w:qFormat/>
    <w:rsid w:val="00C945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2780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Commercial Rouen Cédric DEMEYER</dc:creator>
  <cp:keywords/>
  <dc:description/>
  <cp:lastModifiedBy>Commercial Rouen Cédric DEMEYER</cp:lastModifiedBy>
  <cp:revision>2</cp:revision>
  <dcterms:created xsi:type="dcterms:W3CDTF">2026-09-18T08:14:00Z</dcterms:created>
  <dcterms:modified xsi:type="dcterms:W3CDTF">2026-09-18T08:14:00Z</dcterms:modified>
</cp:coreProperties>
</file>